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F" w:rsidRDefault="00885D5F" w:rsidP="00F8760E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4T09</w:t>
      </w:r>
    </w:p>
    <w:p w:rsidR="003B4538" w:rsidRDefault="00F8760E" w:rsidP="00F8760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Project </w:t>
      </w:r>
      <w:r w:rsidR="00353496" w:rsidRPr="00353496">
        <w:rPr>
          <w:rFonts w:ascii="Arial" w:hAnsi="Arial" w:cs="Arial"/>
          <w:b/>
          <w:bCs/>
          <w:sz w:val="32"/>
          <w:szCs w:val="32"/>
        </w:rPr>
        <w:t xml:space="preserve">Completion </w:t>
      </w:r>
      <w:r>
        <w:rPr>
          <w:rFonts w:ascii="Arial" w:hAnsi="Arial" w:cs="Arial"/>
          <w:b/>
          <w:bCs/>
          <w:sz w:val="32"/>
          <w:szCs w:val="32"/>
        </w:rPr>
        <w:t>R</w:t>
      </w:r>
      <w:r w:rsidR="00353496" w:rsidRPr="00353496">
        <w:rPr>
          <w:rFonts w:ascii="Arial" w:hAnsi="Arial" w:cs="Arial"/>
          <w:b/>
          <w:bCs/>
          <w:sz w:val="32"/>
          <w:szCs w:val="32"/>
        </w:rPr>
        <w:t>eport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Pr="00F8760E" w:rsidRDefault="00F8760E" w:rsidP="00F8760E">
      <w:pPr>
        <w:jc w:val="both"/>
        <w:rPr>
          <w:rFonts w:ascii="Arial" w:hAnsi="Arial" w:cs="Arial"/>
          <w:sz w:val="16"/>
          <w:szCs w:val="16"/>
        </w:rPr>
      </w:pPr>
      <w:r w:rsidRPr="00F8760E">
        <w:rPr>
          <w:rFonts w:ascii="Arial" w:hAnsi="Arial" w:cs="Arial"/>
          <w:b/>
          <w:bCs/>
          <w:sz w:val="16"/>
          <w:szCs w:val="16"/>
        </w:rPr>
        <w:t>Note:</w:t>
      </w:r>
      <w:r w:rsidRPr="00F8760E">
        <w:rPr>
          <w:rFonts w:ascii="Arial" w:hAnsi="Arial" w:cs="Arial"/>
          <w:sz w:val="16"/>
          <w:szCs w:val="16"/>
        </w:rPr>
        <w:t xml:space="preserve"> If this report is compiled after the issue of the practical completion of the contract, the content may require some modification to record retention amounts etc</w:t>
      </w:r>
    </w:p>
    <w:p w:rsidR="00353496" w:rsidRDefault="0035349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1559"/>
        <w:gridCol w:w="3742"/>
      </w:tblGrid>
      <w:tr w:rsidR="00373394">
        <w:tc>
          <w:tcPr>
            <w:tcW w:w="3227" w:type="dxa"/>
          </w:tcPr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meeting: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Number:</w:t>
            </w:r>
          </w:p>
          <w:p w:rsid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DB0AD7" w:rsidRDefault="00DB0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Held at:</w:t>
            </w:r>
          </w:p>
        </w:tc>
        <w:tc>
          <w:tcPr>
            <w:tcW w:w="5301" w:type="dxa"/>
            <w:gridSpan w:val="2"/>
          </w:tcPr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number:</w:t>
            </w:r>
          </w:p>
        </w:tc>
        <w:tc>
          <w:tcPr>
            <w:tcW w:w="5301" w:type="dxa"/>
            <w:gridSpan w:val="2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title:</w:t>
            </w:r>
          </w:p>
        </w:tc>
        <w:tc>
          <w:tcPr>
            <w:tcW w:w="5301" w:type="dxa"/>
            <w:gridSpan w:val="2"/>
          </w:tcPr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Employer’s representative</w:t>
            </w:r>
            <w:r w:rsidR="00373394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Cell:</w:t>
            </w:r>
          </w:p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301" w:type="dxa"/>
            <w:gridSpan w:val="2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4786" w:type="dxa"/>
            <w:gridSpan w:val="2"/>
          </w:tcPr>
          <w:p w:rsidR="003B4538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award date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contract period: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 defects liability period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of time granted: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practical completion date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73394" w:rsidRDefault="00CA4CB2" w:rsidP="00CA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73394">
              <w:rPr>
                <w:rFonts w:ascii="Arial" w:hAnsi="Arial" w:cs="Arial"/>
                <w:sz w:val="20"/>
                <w:szCs w:val="20"/>
              </w:rPr>
              <w:t>ractical completion date</w:t>
            </w:r>
            <w:r w:rsidR="009A6CD2" w:rsidRPr="009A6CD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733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0AD7" w:rsidRPr="00373394" w:rsidRDefault="00CA4CB2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B0AD7">
              <w:rPr>
                <w:rFonts w:ascii="Arial" w:hAnsi="Arial" w:cs="Arial"/>
                <w:sz w:val="20"/>
                <w:szCs w:val="20"/>
              </w:rPr>
              <w:t>inal completion date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="00DB0A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42" w:type="dxa"/>
          </w:tcPr>
          <w:p w:rsidR="003B4538" w:rsidRPr="00373394" w:rsidRDefault="003B45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394" w:rsidRP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538">
        <w:tc>
          <w:tcPr>
            <w:tcW w:w="4786" w:type="dxa"/>
            <w:gridSpan w:val="2"/>
          </w:tcPr>
          <w:p w:rsidR="003B4538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value at time of award including VAT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work certified to date including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Value of financial penalties applied</w:t>
            </w:r>
            <w:r>
              <w:rPr>
                <w:rFonts w:ascii="Arial" w:hAnsi="Arial" w:cs="Arial"/>
                <w:sz w:val="20"/>
                <w:szCs w:val="20"/>
              </w:rPr>
              <w:t>, excluding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variations granted, including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variations applied for but not yet granted:</w:t>
            </w:r>
          </w:p>
          <w:p w:rsidR="00DB0AD7" w:rsidRDefault="00DB0AD7" w:rsidP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price adjustments, including VAT: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Estimated final contract value including VAT and price adjustment</w:t>
            </w:r>
          </w:p>
        </w:tc>
        <w:tc>
          <w:tcPr>
            <w:tcW w:w="3742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Default="00DB0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</w:p>
        </w:tc>
      </w:tr>
    </w:tbl>
    <w:p w:rsidR="003B4538" w:rsidRDefault="00CA4CB2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</w:t>
      </w:r>
      <w:r>
        <w:rPr>
          <w:rFonts w:ascii="Arial" w:hAnsi="Arial" w:cs="Arial"/>
          <w:b/>
          <w:bCs/>
          <w:sz w:val="20"/>
          <w:szCs w:val="20"/>
        </w:rPr>
        <w:tab/>
        <w:t>Project brief, description and locality</w:t>
      </w:r>
    </w:p>
    <w:p w:rsidR="00CA4CB2" w:rsidRDefault="00CA4CB2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4CB2" w:rsidRDefault="00CA4CB2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CA4CB2">
        <w:rPr>
          <w:rFonts w:ascii="Arial" w:hAnsi="Arial" w:cs="Arial"/>
          <w:i/>
          <w:iCs/>
          <w:sz w:val="20"/>
          <w:szCs w:val="20"/>
        </w:rPr>
        <w:t>(Provide a brief overview of the project)</w:t>
      </w:r>
    </w:p>
    <w:p w:rsidR="00CA4CB2" w:rsidRDefault="00CA4CB2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5C1D88" w:rsidRDefault="00CA4CB2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A4CB2">
        <w:rPr>
          <w:rFonts w:ascii="Arial" w:hAnsi="Arial" w:cs="Arial"/>
          <w:b/>
          <w:bCs/>
          <w:sz w:val="20"/>
          <w:szCs w:val="20"/>
        </w:rPr>
        <w:t>2</w:t>
      </w:r>
      <w:r w:rsidRPr="00CA4CB2">
        <w:rPr>
          <w:rFonts w:ascii="Arial" w:hAnsi="Arial" w:cs="Arial"/>
          <w:b/>
          <w:bCs/>
          <w:sz w:val="20"/>
          <w:szCs w:val="20"/>
        </w:rPr>
        <w:tab/>
      </w:r>
      <w:r w:rsidR="005C1D88">
        <w:rPr>
          <w:rFonts w:ascii="Arial" w:hAnsi="Arial" w:cs="Arial"/>
          <w:b/>
          <w:bCs/>
          <w:sz w:val="20"/>
          <w:szCs w:val="20"/>
        </w:rPr>
        <w:t>Outline of significant events</w:t>
      </w:r>
    </w:p>
    <w:p w:rsidR="005C1D88" w:rsidRDefault="005C1D88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D88" w:rsidRPr="005C1D88" w:rsidRDefault="005C1D88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C1D88">
        <w:rPr>
          <w:rFonts w:ascii="Arial" w:hAnsi="Arial" w:cs="Arial"/>
          <w:i/>
          <w:iCs/>
          <w:sz w:val="20"/>
          <w:szCs w:val="20"/>
        </w:rPr>
        <w:t>(Outline any events that had a significant impact on the project outcomes)</w:t>
      </w:r>
    </w:p>
    <w:p w:rsidR="005C1D88" w:rsidRDefault="005C1D88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4CB2" w:rsidRDefault="005C1D88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A4CB2" w:rsidRPr="00CA4CB2">
        <w:rPr>
          <w:rFonts w:ascii="Arial" w:hAnsi="Arial" w:cs="Arial"/>
          <w:b/>
          <w:bCs/>
          <w:sz w:val="20"/>
          <w:szCs w:val="20"/>
        </w:rPr>
        <w:t>Time management</w:t>
      </w:r>
    </w:p>
    <w:p w:rsidR="00CA4CB2" w:rsidRDefault="00CA4CB2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4CB2" w:rsidRDefault="005C1D88" w:rsidP="005C1D8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A4CB2">
        <w:rPr>
          <w:rFonts w:ascii="Arial" w:hAnsi="Arial" w:cs="Arial"/>
          <w:b/>
          <w:bCs/>
          <w:sz w:val="20"/>
          <w:szCs w:val="20"/>
        </w:rPr>
        <w:t>.1</w:t>
      </w:r>
      <w:r w:rsidR="00CA4CB2">
        <w:rPr>
          <w:rFonts w:ascii="Arial" w:hAnsi="Arial" w:cs="Arial"/>
          <w:b/>
          <w:bCs/>
          <w:sz w:val="20"/>
          <w:szCs w:val="20"/>
        </w:rPr>
        <w:tab/>
        <w:t>Baseline Gantt chart</w:t>
      </w:r>
    </w:p>
    <w:p w:rsidR="00CA4CB2" w:rsidRDefault="00CA4CB2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A4CB2" w:rsidRDefault="00CA4CB2" w:rsidP="006C3190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CA4CB2">
        <w:rPr>
          <w:rFonts w:ascii="Arial" w:hAnsi="Arial" w:cs="Arial"/>
          <w:i/>
          <w:iCs/>
          <w:sz w:val="20"/>
          <w:szCs w:val="20"/>
        </w:rPr>
        <w:t xml:space="preserve">(Provide </w:t>
      </w:r>
      <w:r>
        <w:rPr>
          <w:rFonts w:ascii="Arial" w:hAnsi="Arial" w:cs="Arial"/>
          <w:i/>
          <w:iCs/>
          <w:sz w:val="20"/>
          <w:szCs w:val="20"/>
        </w:rPr>
        <w:t xml:space="preserve">a chart indicating </w:t>
      </w:r>
      <w:r w:rsidR="006C3190">
        <w:rPr>
          <w:rFonts w:ascii="Arial" w:hAnsi="Arial" w:cs="Arial"/>
          <w:i/>
          <w:iCs/>
          <w:sz w:val="20"/>
          <w:szCs w:val="20"/>
        </w:rPr>
        <w:t>the attainment of key milestones achieved from the initiation of the project design through to the finalization of the project report (see Table 1.2 of Module 5)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C3190" w:rsidRPr="006C3190" w:rsidRDefault="006C3190" w:rsidP="005C1D88">
      <w:pPr>
        <w:numPr>
          <w:ilvl w:val="1"/>
          <w:numId w:val="5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C3190">
        <w:rPr>
          <w:rFonts w:ascii="Arial" w:hAnsi="Arial" w:cs="Arial"/>
          <w:b/>
          <w:bCs/>
          <w:sz w:val="20"/>
          <w:szCs w:val="20"/>
        </w:rPr>
        <w:t>Extension of time granted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C3190" w:rsidRDefault="006C3190" w:rsidP="006C3190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(Briefly describe the slippages from the project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programme  and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the reasons therefore in the Gantt chart)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C3190" w:rsidRDefault="006C3190" w:rsidP="005C1D88">
      <w:pPr>
        <w:numPr>
          <w:ilvl w:val="0"/>
          <w:numId w:val="5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C3190">
        <w:rPr>
          <w:rFonts w:ascii="Arial" w:hAnsi="Arial" w:cs="Arial"/>
          <w:b/>
          <w:bCs/>
          <w:sz w:val="20"/>
          <w:szCs w:val="20"/>
        </w:rPr>
        <w:t>Financial management</w:t>
      </w:r>
    </w:p>
    <w:p w:rsidR="006C3190" w:rsidRDefault="006C3190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3190" w:rsidRDefault="006C3190" w:rsidP="005C1D88">
      <w:pPr>
        <w:numPr>
          <w:ilvl w:val="1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 vs Actual Expenditure</w:t>
      </w:r>
    </w:p>
    <w:p w:rsidR="006C3190" w:rsidRDefault="006C3190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3190" w:rsidRDefault="006C3190" w:rsidP="006C3190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6C3190">
        <w:rPr>
          <w:rFonts w:ascii="Arial" w:hAnsi="Arial" w:cs="Arial"/>
          <w:i/>
          <w:iCs/>
          <w:sz w:val="20"/>
          <w:szCs w:val="20"/>
        </w:rPr>
        <w:t>(Provide a comparison between budget and actual expendit</w:t>
      </w:r>
      <w:r>
        <w:rPr>
          <w:rFonts w:ascii="Arial" w:hAnsi="Arial" w:cs="Arial"/>
          <w:i/>
          <w:iCs/>
          <w:sz w:val="20"/>
          <w:szCs w:val="20"/>
        </w:rPr>
        <w:t>ure</w:t>
      </w:r>
      <w:r w:rsidRPr="006C3190">
        <w:rPr>
          <w:rFonts w:ascii="Arial" w:hAnsi="Arial" w:cs="Arial"/>
          <w:i/>
          <w:iCs/>
          <w:sz w:val="20"/>
          <w:szCs w:val="20"/>
        </w:rPr>
        <w:t xml:space="preserve"> from inception to completion</w:t>
      </w:r>
      <w:r>
        <w:rPr>
          <w:rFonts w:ascii="Arial" w:hAnsi="Arial" w:cs="Arial"/>
          <w:i/>
          <w:iCs/>
          <w:sz w:val="20"/>
          <w:szCs w:val="20"/>
        </w:rPr>
        <w:t>. (Construction cost, professional fees, site supervisions, disbursements etc)</w:t>
      </w:r>
      <w:r w:rsidRPr="006C3190">
        <w:rPr>
          <w:rFonts w:ascii="Arial" w:hAnsi="Arial" w:cs="Arial"/>
          <w:i/>
          <w:iCs/>
          <w:sz w:val="20"/>
          <w:szCs w:val="20"/>
        </w:rPr>
        <w:t>)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C3190" w:rsidRDefault="006C3190" w:rsidP="005C1D88">
      <w:pPr>
        <w:numPr>
          <w:ilvl w:val="1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6C3190">
        <w:rPr>
          <w:rFonts w:ascii="Arial" w:hAnsi="Arial" w:cs="Arial"/>
          <w:b/>
          <w:bCs/>
          <w:sz w:val="20"/>
          <w:szCs w:val="20"/>
        </w:rPr>
        <w:t>Proposed vs Actual Cashflow</w:t>
      </w:r>
    </w:p>
    <w:p w:rsidR="006C3190" w:rsidRDefault="006C3190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3190" w:rsidRDefault="006C3190" w:rsidP="006C3190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6C3190">
        <w:rPr>
          <w:rFonts w:ascii="Arial" w:hAnsi="Arial" w:cs="Arial"/>
          <w:i/>
          <w:iCs/>
          <w:sz w:val="20"/>
          <w:szCs w:val="20"/>
        </w:rPr>
        <w:t>(Provide cashflow for whole project from inception to completion)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C3190" w:rsidRDefault="006C3190" w:rsidP="005C1D88">
      <w:pPr>
        <w:numPr>
          <w:ilvl w:val="1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6C3190">
        <w:rPr>
          <w:rFonts w:ascii="Arial" w:hAnsi="Arial" w:cs="Arial"/>
          <w:b/>
          <w:bCs/>
          <w:sz w:val="20"/>
          <w:szCs w:val="20"/>
        </w:rPr>
        <w:t>Variations to contract</w:t>
      </w:r>
    </w:p>
    <w:p w:rsidR="006C3190" w:rsidRDefault="006C3190" w:rsidP="006C3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3190" w:rsidRDefault="006C3190" w:rsidP="006C3190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6C3190">
        <w:rPr>
          <w:rFonts w:ascii="Arial" w:hAnsi="Arial" w:cs="Arial"/>
          <w:i/>
          <w:iCs/>
          <w:sz w:val="20"/>
          <w:szCs w:val="20"/>
        </w:rPr>
        <w:t>(Outline variations and the reasons therefore)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F8760E" w:rsidRDefault="00F8760E" w:rsidP="005C1D88">
      <w:pPr>
        <w:numPr>
          <w:ilvl w:val="0"/>
          <w:numId w:val="6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Quality management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Pr="00F8760E" w:rsidRDefault="00F8760E" w:rsidP="00F8760E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F8760E">
        <w:rPr>
          <w:rFonts w:ascii="Arial" w:hAnsi="Arial" w:cs="Arial"/>
          <w:i/>
          <w:iCs/>
          <w:sz w:val="20"/>
          <w:szCs w:val="20"/>
        </w:rPr>
        <w:t>(Outline quality aspects of the works</w:t>
      </w:r>
      <w:r w:rsidR="005C1D88">
        <w:rPr>
          <w:rFonts w:ascii="Arial" w:hAnsi="Arial" w:cs="Arial"/>
          <w:i/>
          <w:iCs/>
          <w:sz w:val="20"/>
          <w:szCs w:val="20"/>
        </w:rPr>
        <w:t xml:space="preserve"> and any difficulties encountered</w:t>
      </w:r>
      <w:r w:rsidRPr="00F8760E">
        <w:rPr>
          <w:rFonts w:ascii="Arial" w:hAnsi="Arial" w:cs="Arial"/>
          <w:i/>
          <w:iCs/>
          <w:sz w:val="20"/>
          <w:szCs w:val="20"/>
        </w:rPr>
        <w:t>)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Default="00F8760E" w:rsidP="005C1D88">
      <w:pPr>
        <w:numPr>
          <w:ilvl w:val="0"/>
          <w:numId w:val="6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steering committee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Pr="00F8760E" w:rsidRDefault="00F8760E" w:rsidP="00F8760E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F8760E">
        <w:rPr>
          <w:rFonts w:ascii="Arial" w:hAnsi="Arial" w:cs="Arial"/>
          <w:i/>
          <w:iCs/>
          <w:sz w:val="20"/>
          <w:szCs w:val="20"/>
        </w:rPr>
        <w:t>(Outline inputs and role of steering committee, if any, in the project)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Default="00F8760E" w:rsidP="005C1D88">
      <w:pPr>
        <w:numPr>
          <w:ilvl w:val="0"/>
          <w:numId w:val="6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Employment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Pr="00F8760E" w:rsidRDefault="00F8760E" w:rsidP="005C1D88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F8760E">
        <w:rPr>
          <w:rFonts w:ascii="Arial" w:hAnsi="Arial" w:cs="Arial"/>
          <w:i/>
          <w:iCs/>
          <w:sz w:val="20"/>
          <w:szCs w:val="20"/>
        </w:rPr>
        <w:t>(Provide data on employment generated</w:t>
      </w:r>
      <w:r w:rsidR="005C1D88">
        <w:rPr>
          <w:rFonts w:ascii="Arial" w:hAnsi="Arial" w:cs="Arial"/>
          <w:i/>
          <w:iCs/>
          <w:sz w:val="20"/>
          <w:szCs w:val="20"/>
        </w:rPr>
        <w:t xml:space="preserve"> / labour </w:t>
      </w:r>
      <w:proofErr w:type="gramStart"/>
      <w:r w:rsidR="005C1D88">
        <w:rPr>
          <w:rFonts w:ascii="Arial" w:hAnsi="Arial" w:cs="Arial"/>
          <w:i/>
          <w:iCs/>
          <w:sz w:val="20"/>
          <w:szCs w:val="20"/>
        </w:rPr>
        <w:t xml:space="preserve">utilization </w:t>
      </w:r>
      <w:r w:rsidRPr="00F8760E">
        <w:rPr>
          <w:rFonts w:ascii="Arial" w:hAnsi="Arial" w:cs="Arial"/>
          <w:i/>
          <w:iCs/>
          <w:sz w:val="20"/>
          <w:szCs w:val="20"/>
        </w:rPr>
        <w:t xml:space="preserve"> in</w:t>
      </w:r>
      <w:proofErr w:type="gramEnd"/>
      <w:r w:rsidRPr="00F8760E">
        <w:rPr>
          <w:rFonts w:ascii="Arial" w:hAnsi="Arial" w:cs="Arial"/>
          <w:i/>
          <w:iCs/>
          <w:sz w:val="20"/>
          <w:szCs w:val="20"/>
        </w:rPr>
        <w:t xml:space="preserve"> respect of specific target groups, if a requirement of the contrac</w:t>
      </w:r>
      <w:r w:rsidR="005C1D88">
        <w:rPr>
          <w:rFonts w:ascii="Arial" w:hAnsi="Arial" w:cs="Arial"/>
          <w:i/>
          <w:iCs/>
          <w:sz w:val="20"/>
          <w:szCs w:val="20"/>
        </w:rPr>
        <w:t>t. Outline successes and failures</w:t>
      </w:r>
      <w:r w:rsidRPr="00F8760E">
        <w:rPr>
          <w:rFonts w:ascii="Arial" w:hAnsi="Arial" w:cs="Arial"/>
          <w:i/>
          <w:iCs/>
          <w:sz w:val="20"/>
          <w:szCs w:val="20"/>
        </w:rPr>
        <w:t>)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D88" w:rsidRDefault="005C1D88" w:rsidP="005C1D88">
      <w:pPr>
        <w:numPr>
          <w:ilvl w:val="0"/>
          <w:numId w:val="6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Training provided </w:t>
      </w:r>
    </w:p>
    <w:p w:rsidR="005C1D88" w:rsidRDefault="005C1D88" w:rsidP="005C1D8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D88" w:rsidRPr="005C1D88" w:rsidRDefault="005C1D88" w:rsidP="005C1D88">
      <w:p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5C1D88">
        <w:rPr>
          <w:rFonts w:ascii="Arial" w:hAnsi="Arial" w:cs="Arial"/>
          <w:i/>
          <w:iCs/>
          <w:sz w:val="20"/>
          <w:szCs w:val="20"/>
        </w:rPr>
        <w:t>(Outline tr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5C1D88">
        <w:rPr>
          <w:rFonts w:ascii="Arial" w:hAnsi="Arial" w:cs="Arial"/>
          <w:i/>
          <w:iCs/>
          <w:sz w:val="20"/>
          <w:szCs w:val="20"/>
        </w:rPr>
        <w:t>ining provided in terms of the project, if any, including successes and failures)</w:t>
      </w:r>
    </w:p>
    <w:p w:rsidR="005C1D88" w:rsidRDefault="005C1D88" w:rsidP="005C1D8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Default="00F8760E" w:rsidP="005C1D88">
      <w:pPr>
        <w:numPr>
          <w:ilvl w:val="0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Specific goals relating to preferences</w:t>
      </w: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Default="00F8760E" w:rsidP="00F8760E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F8760E">
        <w:rPr>
          <w:rFonts w:ascii="Arial" w:hAnsi="Arial" w:cs="Arial"/>
          <w:i/>
          <w:iCs/>
          <w:sz w:val="20"/>
          <w:szCs w:val="20"/>
        </w:rPr>
        <w:lastRenderedPageBreak/>
        <w:t>(Discuss specific goal associated with the project and the extent to which they were satisfied</w:t>
      </w:r>
      <w:r w:rsidR="005C1D88">
        <w:rPr>
          <w:rFonts w:ascii="Arial" w:hAnsi="Arial" w:cs="Arial"/>
          <w:i/>
          <w:iCs/>
          <w:sz w:val="20"/>
          <w:szCs w:val="20"/>
        </w:rPr>
        <w:t>. Outline successes and failures</w:t>
      </w:r>
      <w:r w:rsidRPr="00F8760E">
        <w:rPr>
          <w:rFonts w:ascii="Arial" w:hAnsi="Arial" w:cs="Arial"/>
          <w:i/>
          <w:iCs/>
          <w:sz w:val="20"/>
          <w:szCs w:val="20"/>
        </w:rPr>
        <w:t>)</w:t>
      </w:r>
    </w:p>
    <w:p w:rsidR="005C1D88" w:rsidRDefault="005C1D88" w:rsidP="00F8760E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5C1D88" w:rsidRPr="00F8760E" w:rsidRDefault="005C1D88" w:rsidP="00F8760E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F8760E" w:rsidRDefault="00F8760E" w:rsidP="00F876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60E" w:rsidRDefault="00F8760E" w:rsidP="005C1D88">
      <w:pPr>
        <w:numPr>
          <w:ilvl w:val="0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Community liaison</w:t>
      </w:r>
    </w:p>
    <w:p w:rsidR="005C1D88" w:rsidRDefault="005C1D88" w:rsidP="005C1D8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D88" w:rsidRDefault="005C1D88" w:rsidP="005C1D88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5C1D88">
        <w:rPr>
          <w:rFonts w:ascii="Arial" w:hAnsi="Arial" w:cs="Arial"/>
          <w:i/>
          <w:iCs/>
          <w:sz w:val="20"/>
          <w:szCs w:val="20"/>
        </w:rPr>
        <w:t>(Outline arrangements,</w:t>
      </w:r>
      <w:r>
        <w:rPr>
          <w:rFonts w:ascii="Arial" w:hAnsi="Arial" w:cs="Arial"/>
          <w:i/>
          <w:iCs/>
          <w:sz w:val="20"/>
          <w:szCs w:val="20"/>
        </w:rPr>
        <w:t xml:space="preserve"> public participation, problems experienced,</w:t>
      </w:r>
      <w:r w:rsidRPr="005C1D88">
        <w:rPr>
          <w:rFonts w:ascii="Arial" w:hAnsi="Arial" w:cs="Arial"/>
          <w:i/>
          <w:iCs/>
          <w:sz w:val="20"/>
          <w:szCs w:val="20"/>
        </w:rPr>
        <w:t xml:space="preserve"> if any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5C1D8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as well as any </w:t>
      </w:r>
      <w:r w:rsidRPr="005C1D88">
        <w:rPr>
          <w:rFonts w:ascii="Arial" w:hAnsi="Arial" w:cs="Arial"/>
          <w:i/>
          <w:iCs/>
          <w:sz w:val="20"/>
          <w:szCs w:val="20"/>
        </w:rPr>
        <w:t>successes and failures)</w:t>
      </w:r>
    </w:p>
    <w:p w:rsidR="005C1D88" w:rsidRDefault="005C1D88" w:rsidP="005C1D88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5C1D88" w:rsidRDefault="005C1D88" w:rsidP="005C1D88">
      <w:pPr>
        <w:numPr>
          <w:ilvl w:val="0"/>
          <w:numId w:val="6"/>
        </w:numPr>
        <w:tabs>
          <w:tab w:val="clear" w:pos="360"/>
          <w:tab w:val="num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Outstanding disputes</w:t>
      </w:r>
    </w:p>
    <w:p w:rsidR="005C1D88" w:rsidRDefault="005C1D88" w:rsidP="005C1D8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D88" w:rsidRDefault="005C1D88" w:rsidP="005C1D88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5C1D88">
        <w:rPr>
          <w:rFonts w:ascii="Arial" w:hAnsi="Arial" w:cs="Arial"/>
          <w:i/>
          <w:iCs/>
          <w:sz w:val="20"/>
          <w:szCs w:val="20"/>
        </w:rPr>
        <w:t>(Outline any unresolved disputes)</w:t>
      </w:r>
    </w:p>
    <w:p w:rsidR="005C1D88" w:rsidRDefault="005C1D88" w:rsidP="005C1D8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5C1D88" w:rsidRPr="005C1D88" w:rsidRDefault="005C1D88" w:rsidP="001A6F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D88">
        <w:rPr>
          <w:rFonts w:ascii="Arial" w:hAnsi="Arial" w:cs="Arial"/>
          <w:b/>
          <w:bCs/>
          <w:sz w:val="20"/>
          <w:szCs w:val="20"/>
        </w:rPr>
        <w:t>1</w:t>
      </w:r>
      <w:r w:rsidR="001A6FA1">
        <w:rPr>
          <w:rFonts w:ascii="Arial" w:hAnsi="Arial" w:cs="Arial"/>
          <w:b/>
          <w:bCs/>
          <w:sz w:val="20"/>
          <w:szCs w:val="20"/>
        </w:rPr>
        <w:t>2</w:t>
      </w:r>
      <w:r w:rsidRPr="005C1D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1D88">
        <w:rPr>
          <w:rFonts w:ascii="Arial" w:hAnsi="Arial" w:cs="Arial"/>
          <w:b/>
          <w:bCs/>
          <w:sz w:val="20"/>
          <w:szCs w:val="20"/>
        </w:rPr>
        <w:tab/>
        <w:t>Record drawings, operating manuals and the like</w:t>
      </w:r>
    </w:p>
    <w:p w:rsidR="006C3190" w:rsidRDefault="006C3190" w:rsidP="006C31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5C1D88" w:rsidRDefault="005C1D88" w:rsidP="005C1D88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(Document record drawings received, operating manuals and the like)</w:t>
      </w:r>
    </w:p>
    <w:p w:rsidR="001A6FA1" w:rsidRDefault="001A6FA1" w:rsidP="005C1D8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1A6FA1" w:rsidRDefault="001A6FA1" w:rsidP="001A6F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A6FA1">
        <w:rPr>
          <w:rFonts w:ascii="Arial" w:hAnsi="Arial" w:cs="Arial"/>
          <w:b/>
          <w:bCs/>
          <w:sz w:val="20"/>
          <w:szCs w:val="20"/>
        </w:rPr>
        <w:t>13</w:t>
      </w:r>
      <w:r w:rsidRPr="001A6FA1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1A6FA1">
        <w:rPr>
          <w:rFonts w:ascii="Arial" w:hAnsi="Arial" w:cs="Arial"/>
          <w:b/>
          <w:bCs/>
          <w:sz w:val="20"/>
          <w:szCs w:val="20"/>
        </w:rPr>
        <w:t>uggestions for improvements to projects of a similar nature</w:t>
      </w:r>
    </w:p>
    <w:p w:rsidR="001A6FA1" w:rsidRDefault="001A6FA1" w:rsidP="001A6F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A6FA1" w:rsidRPr="001A6FA1" w:rsidRDefault="001A6FA1" w:rsidP="001A6FA1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1A6FA1">
        <w:rPr>
          <w:rFonts w:ascii="Arial" w:hAnsi="Arial" w:cs="Arial"/>
          <w:i/>
          <w:iCs/>
          <w:sz w:val="20"/>
          <w:szCs w:val="20"/>
        </w:rPr>
        <w:t>(Record suggestions for improvement in respect of any aspect of the project eg design, procurement, procurement documents, contracting strategy, preferencing arrangements etc, etc)</w:t>
      </w:r>
    </w:p>
    <w:sectPr w:rsidR="001A6FA1" w:rsidRPr="001A6FA1" w:rsidSect="003B4538">
      <w:footerReference w:type="even" r:id="rId8"/>
      <w:footerReference w:type="default" r:id="rId9"/>
      <w:pgSz w:w="11906" w:h="16838"/>
      <w:pgMar w:top="144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85" w:rsidRDefault="00A93B85">
      <w:r>
        <w:separator/>
      </w:r>
    </w:p>
  </w:endnote>
  <w:endnote w:type="continuationSeparator" w:id="0">
    <w:p w:rsidR="00A93B85" w:rsidRDefault="00A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A1" w:rsidRDefault="001A6FA1" w:rsidP="001A6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FA1" w:rsidRDefault="001A6F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A1" w:rsidRPr="001A6FA1" w:rsidRDefault="001A6FA1" w:rsidP="001A6FA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1A6FA1">
      <w:rPr>
        <w:rStyle w:val="PageNumber"/>
        <w:rFonts w:ascii="Arial" w:hAnsi="Arial" w:cs="Arial"/>
        <w:sz w:val="20"/>
        <w:szCs w:val="20"/>
      </w:rPr>
      <w:fldChar w:fldCharType="begin"/>
    </w:r>
    <w:r w:rsidRPr="001A6F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A6FA1">
      <w:rPr>
        <w:rStyle w:val="PageNumber"/>
        <w:rFonts w:ascii="Arial" w:hAnsi="Arial" w:cs="Arial"/>
        <w:sz w:val="20"/>
        <w:szCs w:val="20"/>
      </w:rPr>
      <w:fldChar w:fldCharType="separate"/>
    </w:r>
    <w:r w:rsidR="00466CFE">
      <w:rPr>
        <w:rStyle w:val="PageNumber"/>
        <w:rFonts w:ascii="Arial" w:hAnsi="Arial" w:cs="Arial"/>
        <w:noProof/>
        <w:sz w:val="20"/>
        <w:szCs w:val="20"/>
      </w:rPr>
      <w:t>1</w:t>
    </w:r>
    <w:r w:rsidRPr="001A6FA1">
      <w:rPr>
        <w:rStyle w:val="PageNumber"/>
        <w:rFonts w:ascii="Arial" w:hAnsi="Arial" w:cs="Arial"/>
        <w:sz w:val="20"/>
        <w:szCs w:val="20"/>
      </w:rPr>
      <w:fldChar w:fldCharType="end"/>
    </w:r>
  </w:p>
  <w:p w:rsidR="001A6FA1" w:rsidRPr="009C01C2" w:rsidRDefault="00885D5F">
    <w:pPr>
      <w:pStyle w:val="Footer"/>
      <w:rPr>
        <w:rFonts w:ascii="Arial" w:hAnsi="Arial" w:cs="Arial"/>
        <w:b/>
        <w:sz w:val="22"/>
        <w:szCs w:val="22"/>
      </w:rPr>
    </w:pPr>
    <w:r w:rsidRPr="009C01C2">
      <w:rPr>
        <w:rFonts w:ascii="Arial" w:hAnsi="Arial" w:cs="Arial"/>
        <w:b/>
        <w:sz w:val="22"/>
        <w:szCs w:val="22"/>
      </w:rPr>
      <w:t>4T09 Completion Report</w:t>
    </w:r>
    <w:r w:rsidR="009C01C2" w:rsidRPr="009C01C2">
      <w:rPr>
        <w:rFonts w:ascii="Arial" w:hAnsi="Arial" w:cs="Arial"/>
        <w:b/>
        <w:sz w:val="22"/>
        <w:szCs w:val="22"/>
      </w:rPr>
      <w:t xml:space="preserve"> v4-0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85" w:rsidRDefault="00A93B85">
      <w:r>
        <w:separator/>
      </w:r>
    </w:p>
  </w:footnote>
  <w:footnote w:type="continuationSeparator" w:id="0">
    <w:p w:rsidR="00A93B85" w:rsidRDefault="00A93B85">
      <w:r>
        <w:continuationSeparator/>
      </w:r>
    </w:p>
  </w:footnote>
  <w:footnote w:id="1">
    <w:p w:rsidR="00CA4CB2" w:rsidRPr="009A6CD2" w:rsidRDefault="00CA4CB2">
      <w:pPr>
        <w:pStyle w:val="FootnoteText"/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 w:rsidRPr="009A6CD2">
        <w:rPr>
          <w:rFonts w:ascii="Arial" w:hAnsi="Arial" w:cs="Arial"/>
          <w:sz w:val="16"/>
          <w:szCs w:val="16"/>
        </w:rPr>
        <w:t xml:space="preserve"> Insert appropriate designation</w:t>
      </w:r>
      <w:r>
        <w:rPr>
          <w:rFonts w:ascii="Arial" w:hAnsi="Arial" w:cs="Arial"/>
          <w:sz w:val="16"/>
          <w:szCs w:val="16"/>
        </w:rPr>
        <w:t xml:space="preserve"> from the following</w:t>
      </w:r>
      <w:r w:rsidRPr="009A6CD2">
        <w:rPr>
          <w:rFonts w:ascii="Arial" w:hAnsi="Arial" w:cs="Arial"/>
          <w:sz w:val="16"/>
          <w:szCs w:val="16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43"/>
        <w:gridCol w:w="2385"/>
      </w:tblGrid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394">
              <w:rPr>
                <w:rFonts w:ascii="Arial" w:hAnsi="Arial" w:cs="Arial"/>
                <w:b/>
                <w:bCs/>
                <w:sz w:val="16"/>
                <w:szCs w:val="16"/>
              </w:rPr>
              <w:t>Form of contract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394">
              <w:rPr>
                <w:rFonts w:ascii="Arial" w:hAnsi="Arial" w:cs="Arial"/>
                <w:b/>
                <w:bCs/>
                <w:sz w:val="16"/>
                <w:szCs w:val="16"/>
              </w:rPr>
              <w:t>Designation of Employer’s Representative in the Contract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NEC Engineering and Construction Contract (NEC ECC2)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Project Manager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NEC Engineering and Construction Short Contract. (ECSC)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delegate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FIDIC Conditions of Contract for Construction and Building and Engineering Works Designed by the Employer (Red Book)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Engineer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FIDIC Conditions of Contract for Plant and Design (Yellow Book)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 xml:space="preserve">FIDIC Conditions of </w:t>
            </w:r>
            <w:proofErr w:type="gramStart"/>
            <w:r w:rsidRPr="00373394">
              <w:rPr>
                <w:rFonts w:ascii="Arial" w:hAnsi="Arial" w:cs="Arial"/>
                <w:sz w:val="16"/>
                <w:szCs w:val="16"/>
              </w:rPr>
              <w:t>contract  for</w:t>
            </w:r>
            <w:proofErr w:type="gramEnd"/>
            <w:r w:rsidRPr="00373394">
              <w:rPr>
                <w:rFonts w:ascii="Arial" w:hAnsi="Arial" w:cs="Arial"/>
                <w:sz w:val="16"/>
                <w:szCs w:val="16"/>
              </w:rPr>
              <w:t xml:space="preserve"> EPC Turnkey Projects (Silver Book)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representative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FIDIC Short Form of Contract General Conditions (Short Form)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representative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JBCC Principal Building Agreement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Principal agent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JBCC Minor Works Agreement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Agent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 xml:space="preserve">General Conditions of Contract for Works of Civil Engineering Construction (Sixth Edition, 1990) 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  <w:tr w:rsidR="00CA4CB2" w:rsidRPr="00373394">
        <w:tc>
          <w:tcPr>
            <w:tcW w:w="7054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General Conditions of Contract for Road and Bridge Works for State Authorities (1998 edition)</w:t>
            </w:r>
          </w:p>
        </w:tc>
        <w:tc>
          <w:tcPr>
            <w:tcW w:w="2570" w:type="dxa"/>
          </w:tcPr>
          <w:p w:rsidR="00CA4CB2" w:rsidRPr="00373394" w:rsidRDefault="00CA4CB2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</w:tbl>
    <w:p w:rsidR="00CA4CB2" w:rsidRDefault="00CA4CB2">
      <w:pPr>
        <w:pStyle w:val="FootnoteText"/>
      </w:pPr>
    </w:p>
  </w:footnote>
  <w:footnote w:id="2">
    <w:p w:rsidR="00CA4CB2" w:rsidRPr="009A6CD2" w:rsidRDefault="00CA4CB2" w:rsidP="009A6CD2">
      <w:pPr>
        <w:pStyle w:val="FootnoteText"/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 w:rsidRPr="009A6CD2">
        <w:rPr>
          <w:rFonts w:ascii="Arial" w:hAnsi="Arial" w:cs="Arial"/>
        </w:rPr>
        <w:t xml:space="preserve"> </w:t>
      </w:r>
      <w:r w:rsidRPr="009A6CD2">
        <w:rPr>
          <w:rFonts w:ascii="Arial" w:hAnsi="Arial" w:cs="Arial"/>
          <w:sz w:val="16"/>
          <w:szCs w:val="16"/>
        </w:rPr>
        <w:t>C</w:t>
      </w:r>
      <w:r w:rsidRPr="009A6CD2">
        <w:rPr>
          <w:rFonts w:ascii="Arial" w:hAnsi="Arial" w:cs="Arial"/>
          <w:b/>
          <w:bCs/>
          <w:sz w:val="16"/>
          <w:szCs w:val="16"/>
        </w:rPr>
        <w:t>ontract award date:</w:t>
      </w:r>
      <w:r w:rsidRPr="009A6CD2">
        <w:rPr>
          <w:rFonts w:ascii="Arial" w:hAnsi="Arial" w:cs="Arial"/>
          <w:sz w:val="16"/>
          <w:szCs w:val="16"/>
        </w:rPr>
        <w:t xml:space="preserve"> the date on which a contractor’s offer to perform a</w:t>
      </w:r>
      <w:r>
        <w:rPr>
          <w:rFonts w:ascii="Arial" w:hAnsi="Arial" w:cs="Arial"/>
          <w:sz w:val="16"/>
          <w:szCs w:val="16"/>
        </w:rPr>
        <w:t xml:space="preserve">n engineering </w:t>
      </w:r>
      <w:proofErr w:type="gramStart"/>
      <w:r>
        <w:rPr>
          <w:rFonts w:ascii="Arial" w:hAnsi="Arial" w:cs="Arial"/>
          <w:sz w:val="16"/>
          <w:szCs w:val="16"/>
        </w:rPr>
        <w:t xml:space="preserve">and </w:t>
      </w:r>
      <w:r w:rsidRPr="009A6CD2">
        <w:rPr>
          <w:rFonts w:ascii="Arial" w:hAnsi="Arial" w:cs="Arial"/>
          <w:sz w:val="16"/>
          <w:szCs w:val="16"/>
        </w:rPr>
        <w:t xml:space="preserve"> construction</w:t>
      </w:r>
      <w:proofErr w:type="gramEnd"/>
      <w:r w:rsidRPr="009A6CD2">
        <w:rPr>
          <w:rFonts w:ascii="Arial" w:hAnsi="Arial" w:cs="Arial"/>
          <w:sz w:val="16"/>
          <w:szCs w:val="16"/>
        </w:rPr>
        <w:t xml:space="preserve"> works contract is accepted in writing by the employer</w:t>
      </w:r>
    </w:p>
  </w:footnote>
  <w:footnote w:id="3">
    <w:p w:rsidR="00CA4CB2" w:rsidRPr="009A6CD2" w:rsidRDefault="00CA4CB2" w:rsidP="009A6CD2">
      <w:pPr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>
        <w:t xml:space="preserve"> </w:t>
      </w:r>
      <w:r w:rsidRPr="009A6CD2">
        <w:rPr>
          <w:rFonts w:ascii="Arial" w:hAnsi="Arial" w:cs="Arial"/>
          <w:b/>
          <w:bCs/>
          <w:sz w:val="16"/>
          <w:szCs w:val="16"/>
        </w:rPr>
        <w:t xml:space="preserve">Patent defects liability period: </w:t>
      </w:r>
      <w:r w:rsidRPr="009A6CD2">
        <w:rPr>
          <w:rFonts w:ascii="Arial" w:hAnsi="Arial" w:cs="Arial"/>
          <w:sz w:val="16"/>
          <w:szCs w:val="16"/>
        </w:rPr>
        <w:t xml:space="preserve">period </w:t>
      </w:r>
      <w:r>
        <w:rPr>
          <w:rFonts w:ascii="Arial" w:hAnsi="Arial" w:cs="Arial"/>
          <w:sz w:val="16"/>
          <w:szCs w:val="16"/>
        </w:rPr>
        <w:t xml:space="preserve">commencing </w:t>
      </w:r>
      <w:r w:rsidRPr="009A6CD2">
        <w:rPr>
          <w:rFonts w:ascii="Arial" w:hAnsi="Arial" w:cs="Arial"/>
          <w:sz w:val="16"/>
          <w:szCs w:val="16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the issue of a </w:t>
      </w:r>
      <w:r w:rsidRPr="009A6CD2">
        <w:rPr>
          <w:rFonts w:ascii="Arial" w:hAnsi="Arial" w:cs="Arial"/>
          <w:sz w:val="16"/>
          <w:szCs w:val="16"/>
        </w:rPr>
        <w:t xml:space="preserve">practical completion </w:t>
      </w:r>
      <w:r>
        <w:rPr>
          <w:rFonts w:ascii="Arial" w:hAnsi="Arial" w:cs="Arial"/>
          <w:sz w:val="16"/>
          <w:szCs w:val="16"/>
        </w:rPr>
        <w:t xml:space="preserve">certificate </w:t>
      </w:r>
      <w:r w:rsidRPr="009A6CD2">
        <w:rPr>
          <w:rFonts w:ascii="Arial" w:hAnsi="Arial" w:cs="Arial"/>
          <w:sz w:val="16"/>
          <w:szCs w:val="16"/>
        </w:rPr>
        <w:t>during which the contractor has an obligation to make good defects in the materials and workmanship covered by the contract that are indicated by the employer or his representative;</w:t>
      </w:r>
    </w:p>
  </w:footnote>
  <w:footnote w:id="4">
    <w:p w:rsidR="00CA4CB2" w:rsidRPr="00DB0AD7" w:rsidRDefault="00CA4CB2" w:rsidP="00DB0AD7">
      <w:pPr>
        <w:tabs>
          <w:tab w:val="left" w:pos="284"/>
          <w:tab w:val="left" w:pos="709"/>
        </w:tabs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  <w:sz w:val="20"/>
          <w:szCs w:val="20"/>
        </w:rPr>
        <w:footnoteRef/>
      </w:r>
      <w:r w:rsidRPr="009A6CD2">
        <w:rPr>
          <w:sz w:val="20"/>
          <w:szCs w:val="20"/>
        </w:rPr>
        <w:t xml:space="preserve"> </w:t>
      </w:r>
      <w:r w:rsidRPr="00DB0AD7">
        <w:rPr>
          <w:rFonts w:ascii="Arial" w:hAnsi="Arial" w:cs="Arial"/>
          <w:b/>
          <w:bCs/>
          <w:sz w:val="16"/>
          <w:szCs w:val="16"/>
        </w:rPr>
        <w:t>Practical completion certificate:</w:t>
      </w:r>
      <w:r w:rsidRPr="00DB0AD7">
        <w:rPr>
          <w:rFonts w:ascii="Arial" w:hAnsi="Arial" w:cs="Arial"/>
          <w:sz w:val="16"/>
          <w:szCs w:val="16"/>
        </w:rPr>
        <w:t xml:space="preserve"> a certificate issued by the employer or duly authorized representative of the employer in terms of the contract that signifies that the whole of the works have reached a </w:t>
      </w:r>
      <w:r w:rsidRPr="00DB0AD7">
        <w:rPr>
          <w:rFonts w:ascii="Arial" w:hAnsi="Arial" w:cs="Arial"/>
          <w:bCs/>
          <w:sz w:val="16"/>
          <w:szCs w:val="16"/>
        </w:rPr>
        <w:t>state of readiness for occupation or use for the purposes intended although some minor work may be outstanding.</w:t>
      </w:r>
    </w:p>
  </w:footnote>
  <w:footnote w:id="5">
    <w:p w:rsidR="00CA4CB2" w:rsidRPr="00CA4CB2" w:rsidRDefault="00CA4CB2" w:rsidP="00CA4CB2">
      <w:pPr>
        <w:tabs>
          <w:tab w:val="num" w:pos="709"/>
        </w:tabs>
        <w:rPr>
          <w:rFonts w:ascii="Arial" w:hAnsi="Arial" w:cs="Arial"/>
          <w:sz w:val="16"/>
          <w:szCs w:val="16"/>
        </w:rPr>
      </w:pPr>
      <w:r w:rsidRPr="00CA4CB2">
        <w:rPr>
          <w:rStyle w:val="FootnoteReference"/>
          <w:rFonts w:ascii="Arial" w:hAnsi="Arial" w:cs="Arial"/>
        </w:rPr>
        <w:footnoteRef/>
      </w:r>
      <w:r w:rsidRPr="00CA4CB2">
        <w:rPr>
          <w:rFonts w:ascii="Arial" w:hAnsi="Arial" w:cs="Arial"/>
        </w:rPr>
        <w:t xml:space="preserve"> </w:t>
      </w:r>
      <w:r w:rsidRPr="00CA4CB2">
        <w:rPr>
          <w:rFonts w:ascii="Arial" w:hAnsi="Arial" w:cs="Arial"/>
          <w:sz w:val="16"/>
          <w:szCs w:val="16"/>
        </w:rPr>
        <w:t xml:space="preserve">The date upon which the employer </w:t>
      </w:r>
      <w:proofErr w:type="gramStart"/>
      <w:r w:rsidRPr="00CA4CB2">
        <w:rPr>
          <w:rFonts w:ascii="Arial" w:hAnsi="Arial" w:cs="Arial"/>
          <w:sz w:val="16"/>
          <w:szCs w:val="16"/>
        </w:rPr>
        <w:t xml:space="preserve">settled </w:t>
      </w:r>
      <w:r w:rsidRPr="00CA4CB2">
        <w:rPr>
          <w:rFonts w:ascii="Arial" w:hAnsi="Arial" w:cs="Arial"/>
          <w:bCs/>
          <w:sz w:val="16"/>
          <w:szCs w:val="16"/>
        </w:rPr>
        <w:t xml:space="preserve"> all</w:t>
      </w:r>
      <w:proofErr w:type="gramEnd"/>
      <w:r w:rsidRPr="00CA4CB2">
        <w:rPr>
          <w:rFonts w:ascii="Arial" w:hAnsi="Arial" w:cs="Arial"/>
          <w:bCs/>
          <w:sz w:val="16"/>
          <w:szCs w:val="16"/>
        </w:rPr>
        <w:t xml:space="preserve"> amounts </w:t>
      </w:r>
      <w:r w:rsidRPr="00CA4CB2">
        <w:rPr>
          <w:rFonts w:ascii="Arial" w:hAnsi="Arial" w:cs="Arial"/>
          <w:sz w:val="16"/>
          <w:szCs w:val="16"/>
        </w:rPr>
        <w:t>owing to the contractor in accordance with the provisions of the contract, as determined by the employer.</w:t>
      </w:r>
    </w:p>
    <w:p w:rsidR="00CA4CB2" w:rsidRDefault="00CA4CB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E56"/>
    <w:multiLevelType w:val="multilevel"/>
    <w:tmpl w:val="AE3229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6405BE"/>
    <w:multiLevelType w:val="multilevel"/>
    <w:tmpl w:val="086C816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1C40574"/>
    <w:multiLevelType w:val="multilevel"/>
    <w:tmpl w:val="086C81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6C632C"/>
    <w:multiLevelType w:val="multilevel"/>
    <w:tmpl w:val="95A6A1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A14396"/>
    <w:multiLevelType w:val="hybridMultilevel"/>
    <w:tmpl w:val="E6BC4D1A"/>
    <w:lvl w:ilvl="0" w:tplc="19C602E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11CC9"/>
    <w:multiLevelType w:val="multilevel"/>
    <w:tmpl w:val="086C81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074C22"/>
    <w:rsid w:val="000E5B95"/>
    <w:rsid w:val="001A6FA1"/>
    <w:rsid w:val="00353496"/>
    <w:rsid w:val="00373394"/>
    <w:rsid w:val="003B4538"/>
    <w:rsid w:val="00466CFE"/>
    <w:rsid w:val="00574F13"/>
    <w:rsid w:val="005C1D88"/>
    <w:rsid w:val="005E701E"/>
    <w:rsid w:val="00605240"/>
    <w:rsid w:val="0062090D"/>
    <w:rsid w:val="006C3190"/>
    <w:rsid w:val="007C553A"/>
    <w:rsid w:val="008750B5"/>
    <w:rsid w:val="00885D5F"/>
    <w:rsid w:val="00887A54"/>
    <w:rsid w:val="009404EF"/>
    <w:rsid w:val="009A6CD2"/>
    <w:rsid w:val="009C01C2"/>
    <w:rsid w:val="00A73DCE"/>
    <w:rsid w:val="00A93B85"/>
    <w:rsid w:val="00B66874"/>
    <w:rsid w:val="00CA4CB2"/>
    <w:rsid w:val="00DB0AD7"/>
    <w:rsid w:val="00E11A33"/>
    <w:rsid w:val="00F41CCC"/>
    <w:rsid w:val="00F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4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B453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noteText">
    <w:name w:val="footnote text"/>
    <w:basedOn w:val="Normal"/>
    <w:semiHidden/>
    <w:rsid w:val="003733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3394"/>
    <w:rPr>
      <w:vertAlign w:val="superscript"/>
    </w:rPr>
  </w:style>
  <w:style w:type="paragraph" w:styleId="Footer">
    <w:name w:val="footer"/>
    <w:basedOn w:val="Normal"/>
    <w:rsid w:val="001A6F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6FA1"/>
  </w:style>
  <w:style w:type="paragraph" w:styleId="Header">
    <w:name w:val="header"/>
    <w:basedOn w:val="Normal"/>
    <w:rsid w:val="001A6FA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4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B453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noteText">
    <w:name w:val="footnote text"/>
    <w:basedOn w:val="Normal"/>
    <w:semiHidden/>
    <w:rsid w:val="003733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3394"/>
    <w:rPr>
      <w:vertAlign w:val="superscript"/>
    </w:rPr>
  </w:style>
  <w:style w:type="paragraph" w:styleId="Footer">
    <w:name w:val="footer"/>
    <w:basedOn w:val="Normal"/>
    <w:rsid w:val="001A6F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6FA1"/>
  </w:style>
  <w:style w:type="paragraph" w:styleId="Header">
    <w:name w:val="header"/>
    <w:basedOn w:val="Normal"/>
    <w:rsid w:val="001A6FA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SITE MEETING</vt:lpstr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SITE MEETING</dc:title>
  <dc:subject/>
  <dc:creator>Watermeyer</dc:creator>
  <cp:keywords/>
  <dc:description/>
  <cp:lastModifiedBy>Varish Ganpath</cp:lastModifiedBy>
  <cp:revision>2</cp:revision>
  <cp:lastPrinted>2003-08-26T07:33:00Z</cp:lastPrinted>
  <dcterms:created xsi:type="dcterms:W3CDTF">2013-03-30T09:58:00Z</dcterms:created>
  <dcterms:modified xsi:type="dcterms:W3CDTF">2013-03-30T09:58:00Z</dcterms:modified>
</cp:coreProperties>
</file>